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1A0D" w14:textId="07164A45" w:rsidR="004A3633" w:rsidRDefault="001506A9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Масс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өзекті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мәселелері</w:t>
      </w:r>
      <w:proofErr w:type="spellEnd"/>
      <w:r w:rsidR="004A3633"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5911972" w14:textId="13E32D00" w:rsidR="004A3633" w:rsidRPr="004A3633" w:rsidRDefault="004A3633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3633">
        <w:rPr>
          <w:rFonts w:ascii="Times New Roman" w:hAnsi="Times New Roman" w:cs="Times New Roman"/>
          <w:b/>
          <w:bCs/>
          <w:sz w:val="28"/>
          <w:szCs w:val="28"/>
          <w:lang w:val="ru-RU"/>
        </w:rPr>
        <w:t>7 Лек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Медианың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эстетикалық</w:t>
      </w:r>
      <w:proofErr w:type="spellEnd"/>
      <w:r w:rsidR="00580A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тәжірибесі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ерекшелігі</w:t>
      </w:r>
      <w:proofErr w:type="spellEnd"/>
    </w:p>
    <w:p w14:paraId="31CAE6AD" w14:textId="7D49DC30" w:rsidR="008A5A13" w:rsidRDefault="008A5A13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Медиасауаттылық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образдарды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хабарламаларды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талдап-сараптау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әлемде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мақсаттарда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Медиасауаттылыққа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құзіреттер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04D16E" w14:textId="77777777" w:rsidR="00580A44" w:rsidRDefault="008A5A13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Эстетикалық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медиаконтентті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қабілеттерді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беттерінше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медиаконтент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қалыптастыра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коммуникация: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медианың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жәрдемімен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рөлдерді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жобалай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тұтынушы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A5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A13">
        <w:rPr>
          <w:rFonts w:ascii="Times New Roman" w:hAnsi="Times New Roman" w:cs="Times New Roman"/>
          <w:sz w:val="28"/>
          <w:szCs w:val="28"/>
        </w:rPr>
        <w:t>көру</w:t>
      </w:r>
      <w:proofErr w:type="spellEnd"/>
    </w:p>
    <w:p w14:paraId="6D43BBDB" w14:textId="46C9915F" w:rsidR="00F41D5C" w:rsidRDefault="00580A44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08D">
        <w:rPr>
          <w:rFonts w:ascii="Times New Roman" w:hAnsi="Times New Roman" w:cs="Times New Roman"/>
          <w:b/>
          <w:bCs/>
          <w:sz w:val="28"/>
          <w:szCs w:val="28"/>
        </w:rPr>
        <w:t xml:space="preserve">Интернет </w:t>
      </w:r>
      <w:proofErr w:type="spellStart"/>
      <w:r w:rsidRPr="0075308D">
        <w:rPr>
          <w:rFonts w:ascii="Times New Roman" w:hAnsi="Times New Roman" w:cs="Times New Roman"/>
          <w:b/>
          <w:bCs/>
          <w:sz w:val="28"/>
          <w:szCs w:val="28"/>
        </w:rPr>
        <w:t>көзі</w:t>
      </w:r>
      <w:proofErr w:type="spellEnd"/>
      <w:r w:rsidRPr="0075308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172E070E" w14:textId="77777777" w:rsidR="0075308D" w:rsidRPr="0075308D" w:rsidRDefault="0075308D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proofErr w:type="spellStart"/>
      <w:r w:rsidRPr="0075308D">
        <w:rPr>
          <w:rFonts w:ascii="Times New Roman" w:hAnsi="Times New Roman" w:cs="Times New Roman"/>
          <w:sz w:val="28"/>
          <w:szCs w:val="28"/>
        </w:rPr>
        <w:t>Сыпайы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үлгілері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Арзанға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қымбатқа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бағаланатын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сыпайылық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талдап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келтірудің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туындауы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753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5308D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14:paraId="3DDACD77" w14:textId="5B2AE207" w:rsidR="0075308D" w:rsidRPr="0075308D" w:rsidRDefault="0075308D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әдеп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B5EAA83" w14:textId="48ADAF8F" w:rsidR="0075308D" w:rsidRPr="0075308D" w:rsidRDefault="0075308D" w:rsidP="008A5A1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әдебі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A34EC8C" w14:textId="42915AD0" w:rsidR="0075308D" w:rsidRPr="0075308D" w:rsidRDefault="0075308D" w:rsidP="008A5A1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Жымия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білу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әдебі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5308D">
        <w:rPr>
          <w:rFonts w:ascii="Times New Roman" w:hAnsi="Times New Roman" w:cs="Times New Roman"/>
          <w:sz w:val="28"/>
          <w:szCs w:val="28"/>
          <w:lang w:val="ru-RU"/>
        </w:rPr>
        <w:t>т.б</w:t>
      </w:r>
      <w:proofErr w:type="spellEnd"/>
      <w:r w:rsidRPr="0075308D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0"/>
    </w:p>
    <w:sectPr w:rsidR="0075308D" w:rsidRPr="00753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0C"/>
    <w:rsid w:val="001506A9"/>
    <w:rsid w:val="004A3633"/>
    <w:rsid w:val="00580A44"/>
    <w:rsid w:val="0075308D"/>
    <w:rsid w:val="008A170C"/>
    <w:rsid w:val="008A5A13"/>
    <w:rsid w:val="00F4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AAD0"/>
  <w15:chartTrackingRefBased/>
  <w15:docId w15:val="{A5C504DD-D2E7-4220-B4A9-3E91C63C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6</cp:revision>
  <dcterms:created xsi:type="dcterms:W3CDTF">2025-01-25T11:22:00Z</dcterms:created>
  <dcterms:modified xsi:type="dcterms:W3CDTF">2026-01-19T18:10:00Z</dcterms:modified>
</cp:coreProperties>
</file>